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BE0BBB" w:rsidRPr="009939D5" w:rsidTr="004D571C">
        <w:tc>
          <w:tcPr>
            <w:tcW w:w="4077" w:type="dxa"/>
          </w:tcPr>
          <w:p w:rsidR="00BE0BBB" w:rsidRPr="009939D5" w:rsidRDefault="00BE0BBB" w:rsidP="004D571C">
            <w:pPr>
              <w:jc w:val="center"/>
              <w:rPr>
                <w:rFonts w:ascii="Times New Roman" w:hAnsi="Times New Roman" w:cs="Times New Roman"/>
                <w:sz w:val="24"/>
                <w:szCs w:val="24"/>
              </w:rPr>
            </w:pPr>
            <w:r w:rsidRPr="009939D5">
              <w:rPr>
                <w:rFonts w:ascii="Times New Roman" w:hAnsi="Times New Roman" w:cs="Times New Roman"/>
                <w:sz w:val="24"/>
                <w:szCs w:val="24"/>
              </w:rPr>
              <w:t>UBND QUẬN TÂN BÌNH</w:t>
            </w:r>
          </w:p>
          <w:p w:rsidR="00BE0BBB" w:rsidRPr="009939D5" w:rsidRDefault="00BE0BBB" w:rsidP="004D571C">
            <w:pPr>
              <w:jc w:val="center"/>
              <w:rPr>
                <w:rFonts w:ascii="Times New Roman" w:hAnsi="Times New Roman" w:cs="Times New Roman"/>
                <w:b/>
                <w:sz w:val="24"/>
                <w:szCs w:val="24"/>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5E974D6" wp14:editId="58341559">
                      <wp:simplePos x="0" y="0"/>
                      <wp:positionH relativeFrom="column">
                        <wp:posOffset>742217</wp:posOffset>
                      </wp:positionH>
                      <wp:positionV relativeFrom="paragraph">
                        <wp:posOffset>224155</wp:posOffset>
                      </wp:positionV>
                      <wp:extent cx="957580" cy="0"/>
                      <wp:effectExtent l="0" t="0" r="13970" b="19050"/>
                      <wp:wrapNone/>
                      <wp:docPr id="3" name="Straight Connector 3"/>
                      <wp:cNvGraphicFramePr/>
                      <a:graphic xmlns:a="http://schemas.openxmlformats.org/drawingml/2006/main">
                        <a:graphicData uri="http://schemas.microsoft.com/office/word/2010/wordprocessingShape">
                          <wps:wsp>
                            <wps:cNvCnPr/>
                            <wps:spPr>
                              <a:xfrm flipV="1">
                                <a:off x="0" y="0"/>
                                <a:ext cx="957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7.65pt" to="133.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" strokecolor="#4579b8 [3044]"/>
                  </w:pict>
                </mc:Fallback>
              </mc:AlternateContent>
            </w:r>
            <w:r w:rsidRPr="009939D5">
              <w:rPr>
                <w:rFonts w:ascii="Times New Roman" w:hAnsi="Times New Roman" w:cs="Times New Roman"/>
                <w:b/>
                <w:sz w:val="24"/>
                <w:szCs w:val="24"/>
              </w:rPr>
              <w:t>PHÒNG GIÁO DỤC VÀ ĐÀO TẠO</w:t>
            </w:r>
          </w:p>
        </w:tc>
        <w:tc>
          <w:tcPr>
            <w:tcW w:w="5670" w:type="dxa"/>
          </w:tcPr>
          <w:p w:rsidR="00BE0BBB" w:rsidRPr="009939D5" w:rsidRDefault="00BE0BBB" w:rsidP="004D571C">
            <w:pPr>
              <w:jc w:val="center"/>
              <w:rPr>
                <w:rFonts w:ascii="Times New Roman" w:hAnsi="Times New Roman" w:cs="Times New Roman"/>
                <w:b/>
                <w:sz w:val="24"/>
                <w:szCs w:val="24"/>
              </w:rPr>
            </w:pPr>
            <w:r w:rsidRPr="009939D5">
              <w:rPr>
                <w:rFonts w:ascii="Times New Roman" w:hAnsi="Times New Roman" w:cs="Times New Roman"/>
                <w:b/>
                <w:sz w:val="24"/>
                <w:szCs w:val="24"/>
              </w:rPr>
              <w:t>CỘNG HÒA XÃ HỘI CHỦ NGHĨA VIỆT NAM</w:t>
            </w:r>
          </w:p>
          <w:p w:rsidR="00BE0BBB" w:rsidRPr="009939D5" w:rsidRDefault="00BE0BBB" w:rsidP="004D571C">
            <w:pPr>
              <w:jc w:val="center"/>
              <w:rPr>
                <w:rFonts w:ascii="Times New Roman" w:hAnsi="Times New Roman" w:cs="Times New Roman"/>
                <w:b/>
                <w:sz w:val="26"/>
                <w:szCs w:val="26"/>
              </w:rPr>
            </w:pPr>
            <w:r w:rsidRPr="009939D5">
              <w:rPr>
                <w:rFonts w:ascii="Times New Roman" w:hAnsi="Times New Roman" w:cs="Times New Roman"/>
                <w:b/>
                <w:sz w:val="26"/>
                <w:szCs w:val="26"/>
              </w:rPr>
              <w:t>Độc lập – Tự do – Hạnh phúc</w:t>
            </w:r>
          </w:p>
          <w:p w:rsidR="00BE0BBB" w:rsidRPr="009939D5" w:rsidRDefault="00BE0BBB" w:rsidP="004D571C">
            <w:pPr>
              <w:jc w:val="center"/>
              <w:rPr>
                <w:rFonts w:ascii="Times New Roman" w:hAnsi="Times New Roman" w:cs="Times New Roman"/>
                <w:b/>
                <w:sz w:val="24"/>
                <w:szCs w:val="24"/>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89AC1C1" wp14:editId="7407EDBD">
                      <wp:simplePos x="0" y="0"/>
                      <wp:positionH relativeFrom="column">
                        <wp:posOffset>630555</wp:posOffset>
                      </wp:positionH>
                      <wp:positionV relativeFrom="paragraph">
                        <wp:posOffset>30578</wp:posOffset>
                      </wp:positionV>
                      <wp:extent cx="2230966" cy="0"/>
                      <wp:effectExtent l="0" t="0" r="17145" b="19050"/>
                      <wp:wrapNone/>
                      <wp:docPr id="2" name="Straight Connector 2"/>
                      <wp:cNvGraphicFramePr/>
                      <a:graphic xmlns:a="http://schemas.openxmlformats.org/drawingml/2006/main">
                        <a:graphicData uri="http://schemas.microsoft.com/office/word/2010/wordprocessingShape">
                          <wps:wsp>
                            <wps:cNvCnPr/>
                            <wps:spPr>
                              <a:xfrm flipV="1">
                                <a:off x="0" y="0"/>
                                <a:ext cx="22309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2.4pt" to="22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" strokecolor="#4579b8 [3044]"/>
                  </w:pict>
                </mc:Fallback>
              </mc:AlternateContent>
            </w:r>
          </w:p>
        </w:tc>
      </w:tr>
      <w:tr w:rsidR="00BE0BBB" w:rsidRPr="00A76264" w:rsidTr="004D571C">
        <w:tc>
          <w:tcPr>
            <w:tcW w:w="4077" w:type="dxa"/>
          </w:tcPr>
          <w:p w:rsidR="00BE0BBB" w:rsidRPr="00A76264" w:rsidRDefault="00BE0BBB" w:rsidP="004D571C">
            <w:pPr>
              <w:jc w:val="center"/>
              <w:rPr>
                <w:rFonts w:ascii="Times New Roman" w:hAnsi="Times New Roman" w:cs="Times New Roman"/>
                <w:sz w:val="26"/>
                <w:szCs w:val="26"/>
              </w:rPr>
            </w:pPr>
          </w:p>
        </w:tc>
        <w:tc>
          <w:tcPr>
            <w:tcW w:w="5670" w:type="dxa"/>
          </w:tcPr>
          <w:p w:rsidR="00BE0BBB" w:rsidRPr="00A76264" w:rsidRDefault="00BE0BBB" w:rsidP="00E51E92">
            <w:pPr>
              <w:jc w:val="center"/>
              <w:rPr>
                <w:rFonts w:ascii="Times New Roman" w:hAnsi="Times New Roman" w:cs="Times New Roman"/>
                <w:i/>
                <w:sz w:val="26"/>
                <w:szCs w:val="26"/>
              </w:rPr>
            </w:pPr>
            <w:r w:rsidRPr="00A76264">
              <w:rPr>
                <w:rFonts w:ascii="Times New Roman" w:hAnsi="Times New Roman" w:cs="Times New Roman"/>
                <w:i/>
                <w:sz w:val="26"/>
                <w:szCs w:val="26"/>
              </w:rPr>
              <w:t xml:space="preserve">Tân Bình, ngày </w:t>
            </w:r>
            <w:r w:rsidR="00E51E92" w:rsidRPr="00A76264">
              <w:rPr>
                <w:rFonts w:ascii="Times New Roman" w:hAnsi="Times New Roman" w:cs="Times New Roman"/>
                <w:i/>
                <w:sz w:val="26"/>
                <w:szCs w:val="26"/>
              </w:rPr>
              <w:t>0</w:t>
            </w:r>
            <w:r w:rsidRPr="00A76264">
              <w:rPr>
                <w:rFonts w:ascii="Times New Roman" w:hAnsi="Times New Roman" w:cs="Times New Roman"/>
                <w:i/>
                <w:sz w:val="26"/>
                <w:szCs w:val="26"/>
              </w:rPr>
              <w:t>6 tháng 0</w:t>
            </w:r>
            <w:r w:rsidR="00E51E92" w:rsidRPr="00A76264">
              <w:rPr>
                <w:rFonts w:ascii="Times New Roman" w:hAnsi="Times New Roman" w:cs="Times New Roman"/>
                <w:i/>
                <w:sz w:val="26"/>
                <w:szCs w:val="26"/>
              </w:rPr>
              <w:t>2 năm 2018</w:t>
            </w:r>
          </w:p>
        </w:tc>
      </w:tr>
    </w:tbl>
    <w:p w:rsidR="00BE0BBB" w:rsidRPr="00A76264" w:rsidRDefault="00BE0BBB" w:rsidP="00BE0BBB">
      <w:pPr>
        <w:spacing w:after="0" w:line="240" w:lineRule="auto"/>
        <w:jc w:val="center"/>
        <w:rPr>
          <w:rFonts w:ascii="Times New Roman" w:hAnsi="Times New Roman" w:cs="Times New Roman"/>
          <w:b/>
          <w:sz w:val="26"/>
          <w:szCs w:val="26"/>
        </w:rPr>
      </w:pPr>
    </w:p>
    <w:p w:rsidR="00BE0BBB" w:rsidRPr="001954AE" w:rsidRDefault="00BE0BBB" w:rsidP="00BE0BBB">
      <w:pPr>
        <w:spacing w:before="120" w:after="0" w:line="240" w:lineRule="auto"/>
        <w:jc w:val="center"/>
        <w:rPr>
          <w:rFonts w:ascii="Times New Roman" w:hAnsi="Times New Roman" w:cs="Times New Roman"/>
          <w:b/>
          <w:sz w:val="28"/>
          <w:szCs w:val="28"/>
        </w:rPr>
      </w:pPr>
      <w:r w:rsidRPr="001954AE">
        <w:rPr>
          <w:rFonts w:ascii="Times New Roman" w:hAnsi="Times New Roman" w:cs="Times New Roman"/>
          <w:b/>
          <w:sz w:val="28"/>
          <w:szCs w:val="28"/>
        </w:rPr>
        <w:t>THÔNG BÁO</w:t>
      </w:r>
    </w:p>
    <w:p w:rsidR="00BE0BBB" w:rsidRPr="00E94683" w:rsidRDefault="00BE0BBB" w:rsidP="00BE0BBB">
      <w:pPr>
        <w:spacing w:after="0" w:line="240" w:lineRule="auto"/>
        <w:jc w:val="center"/>
        <w:rPr>
          <w:rFonts w:ascii="Times New Roman" w:hAnsi="Times New Roman" w:cs="Times New Roman"/>
          <w:b/>
          <w:sz w:val="28"/>
          <w:szCs w:val="28"/>
        </w:rPr>
      </w:pPr>
      <w:r w:rsidRPr="00E94683">
        <w:rPr>
          <w:rFonts w:ascii="Times New Roman" w:hAnsi="Times New Roman" w:cs="Times New Roman"/>
          <w:b/>
          <w:sz w:val="28"/>
          <w:szCs w:val="28"/>
        </w:rPr>
        <w:t>Về xét sáng kiến kinh nghiệm</w:t>
      </w:r>
      <w:r w:rsidR="00E51E92" w:rsidRPr="00E94683">
        <w:rPr>
          <w:rFonts w:ascii="Times New Roman" w:hAnsi="Times New Roman" w:cs="Times New Roman"/>
          <w:b/>
          <w:sz w:val="28"/>
          <w:szCs w:val="28"/>
        </w:rPr>
        <w:t xml:space="preserve"> (bổ sung)</w:t>
      </w:r>
    </w:p>
    <w:p w:rsidR="00BE0BBB" w:rsidRDefault="00BE0BBB" w:rsidP="00BE0BBB">
      <w:pPr>
        <w:spacing w:after="0" w:line="240" w:lineRule="auto"/>
        <w:jc w:val="center"/>
        <w:rPr>
          <w:rFonts w:ascii="Times New Roman" w:hAnsi="Times New Roman" w:cs="Times New Roman"/>
          <w:b/>
          <w:sz w:val="28"/>
          <w:szCs w:val="28"/>
        </w:rPr>
      </w:pPr>
      <w:proofErr w:type="gramStart"/>
      <w:r w:rsidRPr="001954AE">
        <w:rPr>
          <w:rFonts w:ascii="Times New Roman" w:hAnsi="Times New Roman" w:cs="Times New Roman"/>
          <w:b/>
          <w:sz w:val="28"/>
          <w:szCs w:val="28"/>
        </w:rPr>
        <w:t>năm</w:t>
      </w:r>
      <w:proofErr w:type="gramEnd"/>
      <w:r w:rsidRPr="001954AE">
        <w:rPr>
          <w:rFonts w:ascii="Times New Roman" w:hAnsi="Times New Roman" w:cs="Times New Roman"/>
          <w:b/>
          <w:sz w:val="28"/>
          <w:szCs w:val="28"/>
        </w:rPr>
        <w:t xml:space="preserve"> học 2017-2018</w:t>
      </w:r>
    </w:p>
    <w:p w:rsidR="00BE0BBB" w:rsidRPr="001954AE" w:rsidRDefault="00BE0BBB" w:rsidP="00BE0BBB">
      <w:pPr>
        <w:spacing w:after="12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5D88665" wp14:editId="7EA898EB">
                <wp:simplePos x="0" y="0"/>
                <wp:positionH relativeFrom="column">
                  <wp:posOffset>2609850</wp:posOffset>
                </wp:positionH>
                <wp:positionV relativeFrom="paragraph">
                  <wp:posOffset>61058</wp:posOffset>
                </wp:positionV>
                <wp:extent cx="957819" cy="1"/>
                <wp:effectExtent l="0" t="0" r="13970" b="19050"/>
                <wp:wrapNone/>
                <wp:docPr id="1" name="Straight Connector 1"/>
                <wp:cNvGraphicFramePr/>
                <a:graphic xmlns:a="http://schemas.openxmlformats.org/drawingml/2006/main">
                  <a:graphicData uri="http://schemas.microsoft.com/office/word/2010/wordprocessingShape">
                    <wps:wsp>
                      <wps:cNvCnPr/>
                      <wps:spPr>
                        <a:xfrm flipV="1">
                          <a:off x="0" y="0"/>
                          <a:ext cx="957819"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4.8pt" to="280.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" strokecolor="#4579b8 [3044]"/>
            </w:pict>
          </mc:Fallback>
        </mc:AlternateContent>
      </w:r>
    </w:p>
    <w:p w:rsidR="00BE0BBB" w:rsidRPr="00EC1E23" w:rsidRDefault="00BE0BBB" w:rsidP="00BE0BBB">
      <w:pPr>
        <w:spacing w:before="120" w:after="120" w:line="240" w:lineRule="auto"/>
        <w:ind w:firstLine="720"/>
        <w:rPr>
          <w:rFonts w:ascii="Times New Roman" w:hAnsi="Times New Roman" w:cs="Times New Roman"/>
          <w:sz w:val="26"/>
          <w:szCs w:val="26"/>
        </w:rPr>
      </w:pPr>
      <w:r w:rsidRPr="00EC1E23">
        <w:rPr>
          <w:rFonts w:ascii="Times New Roman" w:hAnsi="Times New Roman" w:cs="Times New Roman"/>
          <w:iCs/>
          <w:sz w:val="26"/>
          <w:szCs w:val="26"/>
        </w:rPr>
        <w:t>Kính gửi:</w:t>
      </w:r>
      <w:r w:rsidRPr="00EC1E23">
        <w:rPr>
          <w:rFonts w:ascii="Times New Roman" w:hAnsi="Times New Roman" w:cs="Times New Roman"/>
          <w:sz w:val="26"/>
          <w:szCs w:val="26"/>
        </w:rPr>
        <w:t xml:space="preserve"> Hiệu trưởng các trường MN, TiH, THCS và các đơn vị trực thuộc.</w:t>
      </w:r>
    </w:p>
    <w:p w:rsidR="00BE0BBB" w:rsidRPr="00EC1E23" w:rsidRDefault="00EC1E23" w:rsidP="00BE0BBB">
      <w:pPr>
        <w:spacing w:after="120" w:line="240" w:lineRule="auto"/>
        <w:ind w:firstLine="720"/>
        <w:jc w:val="both"/>
        <w:rPr>
          <w:rFonts w:ascii="Times New Roman" w:hAnsi="Times New Roman" w:cs="Times New Roman"/>
          <w:sz w:val="26"/>
          <w:szCs w:val="26"/>
        </w:rPr>
      </w:pPr>
      <w:r w:rsidRPr="00EC1E23">
        <w:rPr>
          <w:rFonts w:ascii="Times New Roman" w:hAnsi="Times New Roman" w:cs="Times New Roman"/>
          <w:sz w:val="26"/>
          <w:szCs w:val="26"/>
        </w:rPr>
        <w:t>Thực hiện</w:t>
      </w:r>
      <w:r w:rsidR="00E51E92" w:rsidRPr="00EC1E23">
        <w:rPr>
          <w:rFonts w:ascii="Times New Roman" w:hAnsi="Times New Roman" w:cs="Times New Roman"/>
          <w:sz w:val="26"/>
          <w:szCs w:val="26"/>
        </w:rPr>
        <w:t xml:space="preserve"> văn bả</w:t>
      </w:r>
      <w:r w:rsidR="00A76264">
        <w:rPr>
          <w:rFonts w:ascii="Times New Roman" w:hAnsi="Times New Roman" w:cs="Times New Roman"/>
          <w:sz w:val="26"/>
          <w:szCs w:val="26"/>
        </w:rPr>
        <w:t>n 407/HD-GDĐT-VP ngày 15/</w:t>
      </w:r>
      <w:r w:rsidR="00E51E92" w:rsidRPr="00EC1E23">
        <w:rPr>
          <w:rFonts w:ascii="Times New Roman" w:hAnsi="Times New Roman" w:cs="Times New Roman"/>
          <w:sz w:val="26"/>
          <w:szCs w:val="26"/>
        </w:rPr>
        <w:t>02</w:t>
      </w:r>
      <w:r w:rsidR="00A76264">
        <w:rPr>
          <w:rFonts w:ascii="Times New Roman" w:hAnsi="Times New Roman" w:cs="Times New Roman"/>
          <w:sz w:val="26"/>
          <w:szCs w:val="26"/>
        </w:rPr>
        <w:t>/</w:t>
      </w:r>
      <w:r w:rsidR="00E51E92" w:rsidRPr="00EC1E23">
        <w:rPr>
          <w:rFonts w:ascii="Times New Roman" w:hAnsi="Times New Roman" w:cs="Times New Roman"/>
          <w:sz w:val="26"/>
          <w:szCs w:val="26"/>
        </w:rPr>
        <w:t>2017 của Sở G</w:t>
      </w:r>
      <w:r w:rsidR="00A76264">
        <w:rPr>
          <w:rFonts w:ascii="Times New Roman" w:hAnsi="Times New Roman" w:cs="Times New Roman"/>
          <w:sz w:val="26"/>
          <w:szCs w:val="26"/>
        </w:rPr>
        <w:t>D&amp;</w:t>
      </w:r>
      <w:r w:rsidR="00E51E92" w:rsidRPr="00EC1E23">
        <w:rPr>
          <w:rFonts w:ascii="Times New Roman" w:hAnsi="Times New Roman" w:cs="Times New Roman"/>
          <w:sz w:val="26"/>
          <w:szCs w:val="26"/>
        </w:rPr>
        <w:t>Đ</w:t>
      </w:r>
      <w:r w:rsidR="00A76264">
        <w:rPr>
          <w:rFonts w:ascii="Times New Roman" w:hAnsi="Times New Roman" w:cs="Times New Roman"/>
          <w:sz w:val="26"/>
          <w:szCs w:val="26"/>
        </w:rPr>
        <w:t>T</w:t>
      </w:r>
      <w:r w:rsidR="00E51E92" w:rsidRPr="00EC1E23">
        <w:rPr>
          <w:rFonts w:ascii="Times New Roman" w:hAnsi="Times New Roman" w:cs="Times New Roman"/>
          <w:sz w:val="26"/>
          <w:szCs w:val="26"/>
        </w:rPr>
        <w:t xml:space="preserve"> </w:t>
      </w:r>
      <w:r w:rsidR="00637738">
        <w:rPr>
          <w:rFonts w:ascii="Times New Roman" w:hAnsi="Times New Roman" w:cs="Times New Roman"/>
          <w:sz w:val="26"/>
          <w:szCs w:val="26"/>
        </w:rPr>
        <w:t>về “</w:t>
      </w:r>
      <w:r w:rsidR="00E51E92" w:rsidRPr="00EC1E23">
        <w:rPr>
          <w:rFonts w:ascii="Times New Roman" w:hAnsi="Times New Roman" w:cs="Times New Roman"/>
          <w:sz w:val="26"/>
          <w:szCs w:val="26"/>
        </w:rPr>
        <w:t>Hướng dẫn việc xét sáng kiến phục vụ công tác thi đua, khen thưởng ngành G</w:t>
      </w:r>
      <w:r w:rsidR="00637738">
        <w:rPr>
          <w:rFonts w:ascii="Times New Roman" w:hAnsi="Times New Roman" w:cs="Times New Roman"/>
          <w:sz w:val="26"/>
          <w:szCs w:val="26"/>
        </w:rPr>
        <w:t>D&amp;</w:t>
      </w:r>
      <w:r w:rsidR="00E51E92" w:rsidRPr="00EC1E23">
        <w:rPr>
          <w:rFonts w:ascii="Times New Roman" w:hAnsi="Times New Roman" w:cs="Times New Roman"/>
          <w:sz w:val="26"/>
          <w:szCs w:val="26"/>
        </w:rPr>
        <w:t>Đ</w:t>
      </w:r>
      <w:r w:rsidR="00637738">
        <w:rPr>
          <w:rFonts w:ascii="Times New Roman" w:hAnsi="Times New Roman" w:cs="Times New Roman"/>
          <w:sz w:val="26"/>
          <w:szCs w:val="26"/>
        </w:rPr>
        <w:t>T”</w:t>
      </w:r>
      <w:r w:rsidRPr="00EC1E23">
        <w:rPr>
          <w:rFonts w:ascii="Times New Roman" w:hAnsi="Times New Roman" w:cs="Times New Roman"/>
          <w:sz w:val="26"/>
          <w:szCs w:val="26"/>
        </w:rPr>
        <w:t xml:space="preserve"> </w:t>
      </w:r>
      <w:r w:rsidRPr="00637738">
        <w:rPr>
          <w:rFonts w:ascii="Times New Roman" w:hAnsi="Times New Roman" w:cs="Times New Roman"/>
          <w:i/>
          <w:sz w:val="26"/>
          <w:szCs w:val="26"/>
        </w:rPr>
        <w:t>(đính kèm file)</w:t>
      </w:r>
      <w:r w:rsidR="00E51E92" w:rsidRPr="00EC1E23">
        <w:rPr>
          <w:rFonts w:ascii="Times New Roman" w:hAnsi="Times New Roman" w:cs="Times New Roman"/>
          <w:sz w:val="26"/>
          <w:szCs w:val="26"/>
        </w:rPr>
        <w:t>. Bộ phận Thi</w:t>
      </w:r>
      <w:r w:rsidRPr="00EC1E23">
        <w:rPr>
          <w:rFonts w:ascii="Times New Roman" w:hAnsi="Times New Roman" w:cs="Times New Roman"/>
          <w:sz w:val="26"/>
          <w:szCs w:val="26"/>
        </w:rPr>
        <w:t xml:space="preserve"> đua phòng GD&amp;ĐT </w:t>
      </w:r>
      <w:r w:rsidR="00A76264">
        <w:rPr>
          <w:rFonts w:ascii="Times New Roman" w:hAnsi="Times New Roman" w:cs="Times New Roman"/>
          <w:sz w:val="26"/>
          <w:szCs w:val="26"/>
        </w:rPr>
        <w:t xml:space="preserve">đề nghị </w:t>
      </w:r>
      <w:r w:rsidRPr="00EC1E23">
        <w:rPr>
          <w:rFonts w:ascii="Times New Roman" w:hAnsi="Times New Roman" w:cs="Times New Roman"/>
          <w:sz w:val="26"/>
          <w:szCs w:val="26"/>
        </w:rPr>
        <w:t>các đơn vị:</w:t>
      </w:r>
      <w:bookmarkStart w:id="0" w:name="_GoBack"/>
      <w:bookmarkEnd w:id="0"/>
    </w:p>
    <w:p w:rsidR="00BE0BBB" w:rsidRPr="00A76264" w:rsidRDefault="00BE0BBB" w:rsidP="00BE0BBB">
      <w:pPr>
        <w:pStyle w:val="ListParagraph"/>
        <w:numPr>
          <w:ilvl w:val="0"/>
          <w:numId w:val="3"/>
        </w:numPr>
        <w:spacing w:after="120" w:line="240" w:lineRule="auto"/>
        <w:jc w:val="both"/>
        <w:rPr>
          <w:rFonts w:ascii="Times New Roman" w:hAnsi="Times New Roman" w:cs="Times New Roman"/>
          <w:sz w:val="26"/>
          <w:szCs w:val="26"/>
        </w:rPr>
      </w:pPr>
      <w:r w:rsidRPr="00A76264">
        <w:rPr>
          <w:rFonts w:ascii="Times New Roman" w:hAnsi="Times New Roman" w:cs="Times New Roman"/>
          <w:sz w:val="26"/>
          <w:szCs w:val="26"/>
        </w:rPr>
        <w:t>Rà soát lại danh sách đăng ký SKKN</w:t>
      </w:r>
      <w:r w:rsidR="000A08B4" w:rsidRPr="00A76264">
        <w:rPr>
          <w:rFonts w:ascii="Times New Roman" w:hAnsi="Times New Roman" w:cs="Times New Roman"/>
          <w:sz w:val="26"/>
          <w:szCs w:val="26"/>
        </w:rPr>
        <w:t>:</w:t>
      </w:r>
    </w:p>
    <w:p w:rsidR="006077F4" w:rsidRPr="00A76264" w:rsidRDefault="000A08B4" w:rsidP="000A08B4">
      <w:pPr>
        <w:pStyle w:val="Heading1"/>
        <w:shd w:val="clear" w:color="auto" w:fill="FFFFFF"/>
        <w:spacing w:before="0" w:beforeAutospacing="0" w:after="120" w:afterAutospacing="0"/>
        <w:ind w:firstLine="720"/>
        <w:jc w:val="both"/>
        <w:textAlignment w:val="baseline"/>
        <w:rPr>
          <w:b w:val="0"/>
          <w:sz w:val="26"/>
          <w:szCs w:val="26"/>
        </w:rPr>
      </w:pPr>
      <w:r w:rsidRPr="00A76264">
        <w:rPr>
          <w:b w:val="0"/>
          <w:sz w:val="26"/>
          <w:szCs w:val="26"/>
        </w:rPr>
        <w:t xml:space="preserve">Danh sách đăng ký đề tài SKKN </w:t>
      </w:r>
      <w:proofErr w:type="gramStart"/>
      <w:r w:rsidRPr="00A76264">
        <w:rPr>
          <w:b w:val="0"/>
          <w:sz w:val="26"/>
          <w:szCs w:val="26"/>
        </w:rPr>
        <w:t>theo</w:t>
      </w:r>
      <w:proofErr w:type="gramEnd"/>
      <w:r w:rsidRPr="00A76264">
        <w:rPr>
          <w:b w:val="0"/>
          <w:sz w:val="26"/>
          <w:szCs w:val="26"/>
        </w:rPr>
        <w:t xml:space="preserve"> DHTĐ đã được cập nhật theo đúng thứ tự danh sách từng đơn vị đã đăng ký đầu năm học. </w:t>
      </w:r>
      <w:proofErr w:type="gramStart"/>
      <w:r w:rsidRPr="00A76264">
        <w:rPr>
          <w:b w:val="0"/>
          <w:sz w:val="26"/>
          <w:szCs w:val="26"/>
        </w:rPr>
        <w:t>Để đảm bảo tính chính xác</w:t>
      </w:r>
      <w:r w:rsidR="006077F4" w:rsidRPr="00A76264">
        <w:rPr>
          <w:b w:val="0"/>
          <w:sz w:val="26"/>
          <w:szCs w:val="26"/>
        </w:rPr>
        <w:t xml:space="preserve"> cho việc thực hiện hồ sơ thi đua cuối năm, bộ phận thi đua đề nghị các đơn vị thực hiện rà soát lại danh sách và xác thực tính đúng sai qua mail </w:t>
      </w:r>
      <w:hyperlink r:id="rId6" w:history="1">
        <w:r w:rsidR="00282A8F" w:rsidRPr="00A76264">
          <w:rPr>
            <w:rStyle w:val="Hyperlink"/>
            <w:sz w:val="26"/>
            <w:szCs w:val="26"/>
          </w:rPr>
          <w:t>thiđuapgdtb@gmail.com</w:t>
        </w:r>
      </w:hyperlink>
      <w:r w:rsidR="00282A8F" w:rsidRPr="00A76264">
        <w:rPr>
          <w:sz w:val="26"/>
          <w:szCs w:val="26"/>
        </w:rPr>
        <w:t xml:space="preserve"> trước 15 giờ ngày 08/02/2018.</w:t>
      </w:r>
      <w:proofErr w:type="gramEnd"/>
    </w:p>
    <w:p w:rsidR="000A08B4" w:rsidRPr="00A76264" w:rsidRDefault="000A08B4" w:rsidP="00E94683">
      <w:pPr>
        <w:spacing w:after="60" w:line="240" w:lineRule="auto"/>
        <w:ind w:left="360"/>
        <w:rPr>
          <w:rFonts w:ascii="Times New Roman" w:hAnsi="Times New Roman" w:cs="Times New Roman"/>
          <w:b/>
          <w:sz w:val="26"/>
          <w:szCs w:val="26"/>
        </w:rPr>
      </w:pPr>
      <w:r w:rsidRPr="00A76264">
        <w:rPr>
          <w:rFonts w:ascii="Times New Roman" w:hAnsi="Times New Roman" w:cs="Times New Roman"/>
          <w:b/>
          <w:sz w:val="26"/>
          <w:szCs w:val="26"/>
        </w:rPr>
        <w:t xml:space="preserve">*** </w:t>
      </w:r>
      <w:r w:rsidR="00282A8F" w:rsidRPr="00A76264">
        <w:rPr>
          <w:rFonts w:ascii="Times New Roman" w:hAnsi="Times New Roman" w:cs="Times New Roman"/>
          <w:b/>
          <w:sz w:val="26"/>
          <w:szCs w:val="26"/>
        </w:rPr>
        <w:t>Lưu ý cách xác thực:</w:t>
      </w:r>
    </w:p>
    <w:p w:rsidR="00282A8F" w:rsidRPr="00A76264" w:rsidRDefault="007947C1" w:rsidP="00E94683">
      <w:pPr>
        <w:pStyle w:val="ListParagraph"/>
        <w:numPr>
          <w:ilvl w:val="0"/>
          <w:numId w:val="5"/>
        </w:numPr>
        <w:spacing w:after="60" w:line="240" w:lineRule="auto"/>
        <w:contextualSpacing w:val="0"/>
        <w:jc w:val="both"/>
        <w:rPr>
          <w:rFonts w:ascii="Times New Roman" w:hAnsi="Times New Roman" w:cs="Times New Roman"/>
          <w:sz w:val="26"/>
          <w:szCs w:val="26"/>
        </w:rPr>
      </w:pPr>
      <w:r w:rsidRPr="00A76264">
        <w:rPr>
          <w:rFonts w:ascii="Times New Roman" w:hAnsi="Times New Roman" w:cs="Times New Roman"/>
          <w:sz w:val="26"/>
          <w:szCs w:val="26"/>
        </w:rPr>
        <w:t>D</w:t>
      </w:r>
      <w:r w:rsidR="00282A8F" w:rsidRPr="00A76264">
        <w:rPr>
          <w:rFonts w:ascii="Times New Roman" w:hAnsi="Times New Roman" w:cs="Times New Roman"/>
          <w:sz w:val="26"/>
          <w:szCs w:val="26"/>
        </w:rPr>
        <w:t xml:space="preserve">anh sách </w:t>
      </w:r>
      <w:r w:rsidR="00A6050B" w:rsidRPr="00A76264">
        <w:rPr>
          <w:rFonts w:ascii="Times New Roman" w:hAnsi="Times New Roman" w:cs="Times New Roman"/>
          <w:sz w:val="26"/>
          <w:szCs w:val="26"/>
        </w:rPr>
        <w:t xml:space="preserve">đã </w:t>
      </w:r>
      <w:r w:rsidR="00282A8F" w:rsidRPr="00A76264">
        <w:rPr>
          <w:rFonts w:ascii="Times New Roman" w:hAnsi="Times New Roman" w:cs="Times New Roman"/>
          <w:sz w:val="26"/>
          <w:szCs w:val="26"/>
        </w:rPr>
        <w:t>chính xác</w:t>
      </w:r>
      <w:r w:rsidR="00A6050B" w:rsidRPr="00A76264">
        <w:rPr>
          <w:rFonts w:ascii="Times New Roman" w:hAnsi="Times New Roman" w:cs="Times New Roman"/>
          <w:sz w:val="26"/>
          <w:szCs w:val="26"/>
        </w:rPr>
        <w:t xml:space="preserve">: </w:t>
      </w:r>
      <w:r w:rsidR="000D579A" w:rsidRPr="00A76264">
        <w:rPr>
          <w:rFonts w:ascii="Times New Roman" w:hAnsi="Times New Roman" w:cs="Times New Roman"/>
          <w:sz w:val="26"/>
          <w:szCs w:val="26"/>
        </w:rPr>
        <w:t xml:space="preserve"> Xác thực </w:t>
      </w:r>
      <w:r w:rsidRPr="00A76264">
        <w:rPr>
          <w:rFonts w:ascii="Times New Roman" w:hAnsi="Times New Roman" w:cs="Times New Roman"/>
          <w:sz w:val="26"/>
          <w:szCs w:val="26"/>
        </w:rPr>
        <w:t>“</w:t>
      </w:r>
      <w:r w:rsidR="00646E9F" w:rsidRPr="00A76264">
        <w:rPr>
          <w:rFonts w:ascii="Times New Roman" w:hAnsi="Times New Roman" w:cs="Times New Roman"/>
          <w:sz w:val="26"/>
          <w:szCs w:val="26"/>
        </w:rPr>
        <w:t>Trường …</w:t>
      </w:r>
      <w:r w:rsidR="00A76264">
        <w:rPr>
          <w:rFonts w:ascii="Times New Roman" w:hAnsi="Times New Roman" w:cs="Times New Roman"/>
          <w:sz w:val="26"/>
          <w:szCs w:val="26"/>
        </w:rPr>
        <w:t>..................</w:t>
      </w:r>
      <w:proofErr w:type="gramStart"/>
      <w:r w:rsidR="00646E9F" w:rsidRPr="00A76264">
        <w:rPr>
          <w:rFonts w:ascii="Times New Roman" w:hAnsi="Times New Roman" w:cs="Times New Roman"/>
          <w:sz w:val="26"/>
          <w:szCs w:val="26"/>
        </w:rPr>
        <w:t>:</w:t>
      </w:r>
      <w:r w:rsidR="00A6050B" w:rsidRPr="00A76264">
        <w:rPr>
          <w:rFonts w:ascii="Times New Roman" w:hAnsi="Times New Roman" w:cs="Times New Roman"/>
          <w:sz w:val="26"/>
          <w:szCs w:val="26"/>
        </w:rPr>
        <w:t>DANH</w:t>
      </w:r>
      <w:proofErr w:type="gramEnd"/>
      <w:r w:rsidR="00A6050B" w:rsidRPr="00A76264">
        <w:rPr>
          <w:rFonts w:ascii="Times New Roman" w:hAnsi="Times New Roman" w:cs="Times New Roman"/>
          <w:sz w:val="26"/>
          <w:szCs w:val="26"/>
        </w:rPr>
        <w:t xml:space="preserve"> SÁCH HOÀN TOÀN ĐÚNG</w:t>
      </w:r>
      <w:r w:rsidRPr="00A76264">
        <w:rPr>
          <w:rFonts w:ascii="Times New Roman" w:hAnsi="Times New Roman" w:cs="Times New Roman"/>
          <w:sz w:val="26"/>
          <w:szCs w:val="26"/>
        </w:rPr>
        <w:t>”</w:t>
      </w:r>
      <w:r w:rsidR="000D579A" w:rsidRPr="00A76264">
        <w:rPr>
          <w:rFonts w:ascii="Times New Roman" w:hAnsi="Times New Roman" w:cs="Times New Roman"/>
          <w:sz w:val="26"/>
          <w:szCs w:val="26"/>
        </w:rPr>
        <w:t xml:space="preserve"> và gửi mail về địa chỉ đã nêu.</w:t>
      </w:r>
    </w:p>
    <w:p w:rsidR="000A08B4" w:rsidRPr="00A76264" w:rsidRDefault="007947C1" w:rsidP="00E94683">
      <w:pPr>
        <w:pStyle w:val="ListParagraph"/>
        <w:numPr>
          <w:ilvl w:val="0"/>
          <w:numId w:val="5"/>
        </w:numPr>
        <w:spacing w:after="60" w:line="240" w:lineRule="auto"/>
        <w:contextualSpacing w:val="0"/>
        <w:jc w:val="both"/>
        <w:rPr>
          <w:rFonts w:ascii="Times New Roman" w:hAnsi="Times New Roman" w:cs="Times New Roman"/>
          <w:sz w:val="26"/>
          <w:szCs w:val="26"/>
        </w:rPr>
      </w:pPr>
      <w:r w:rsidRPr="00A76264">
        <w:rPr>
          <w:rFonts w:ascii="Times New Roman" w:hAnsi="Times New Roman" w:cs="Times New Roman"/>
          <w:sz w:val="26"/>
          <w:szCs w:val="26"/>
        </w:rPr>
        <w:t>D</w:t>
      </w:r>
      <w:r w:rsidR="00282A8F" w:rsidRPr="00A76264">
        <w:rPr>
          <w:rFonts w:ascii="Times New Roman" w:hAnsi="Times New Roman" w:cs="Times New Roman"/>
          <w:sz w:val="26"/>
          <w:szCs w:val="26"/>
        </w:rPr>
        <w:t>anh sách có thiếu sót:</w:t>
      </w:r>
      <w:r w:rsidR="00A6050B" w:rsidRPr="00A76264">
        <w:rPr>
          <w:rFonts w:ascii="Times New Roman" w:hAnsi="Times New Roman" w:cs="Times New Roman"/>
          <w:sz w:val="26"/>
          <w:szCs w:val="26"/>
        </w:rPr>
        <w:t xml:space="preserve"> </w:t>
      </w:r>
      <w:r w:rsidR="000A08B4" w:rsidRPr="00A76264">
        <w:rPr>
          <w:rFonts w:ascii="Times New Roman" w:hAnsi="Times New Roman" w:cs="Times New Roman"/>
          <w:sz w:val="26"/>
          <w:szCs w:val="26"/>
        </w:rPr>
        <w:t xml:space="preserve">Tải file về và Delete đi các dòng không thuộc trường </w:t>
      </w:r>
      <w:r w:rsidR="00A6050B" w:rsidRPr="00A76264">
        <w:rPr>
          <w:rFonts w:ascii="Times New Roman" w:hAnsi="Times New Roman" w:cs="Times New Roman"/>
          <w:sz w:val="26"/>
          <w:szCs w:val="26"/>
        </w:rPr>
        <w:t xml:space="preserve">mình; </w:t>
      </w:r>
      <w:r w:rsidR="000A08B4" w:rsidRPr="00A76264">
        <w:rPr>
          <w:rFonts w:ascii="Times New Roman" w:hAnsi="Times New Roman" w:cs="Times New Roman"/>
          <w:sz w:val="26"/>
          <w:szCs w:val="26"/>
        </w:rPr>
        <w:t>Thực hiện điều chỉnh bổ sung</w:t>
      </w:r>
      <w:r w:rsidR="00282A8F" w:rsidRPr="00A76264">
        <w:rPr>
          <w:rFonts w:ascii="Times New Roman" w:hAnsi="Times New Roman" w:cs="Times New Roman"/>
          <w:sz w:val="26"/>
          <w:szCs w:val="26"/>
        </w:rPr>
        <w:t xml:space="preserve">; </w:t>
      </w:r>
      <w:proofErr w:type="gramStart"/>
      <w:r w:rsidR="000A08B4" w:rsidRPr="00A76264">
        <w:rPr>
          <w:rFonts w:ascii="Times New Roman" w:hAnsi="Times New Roman" w:cs="Times New Roman"/>
          <w:sz w:val="26"/>
          <w:szCs w:val="26"/>
        </w:rPr>
        <w:t>Tô</w:t>
      </w:r>
      <w:proofErr w:type="gramEnd"/>
      <w:r w:rsidR="000A08B4" w:rsidRPr="00A76264">
        <w:rPr>
          <w:rFonts w:ascii="Times New Roman" w:hAnsi="Times New Roman" w:cs="Times New Roman"/>
          <w:sz w:val="26"/>
          <w:szCs w:val="26"/>
        </w:rPr>
        <w:t xml:space="preserve"> màu phần đã điều chỉnh bổ sung</w:t>
      </w:r>
      <w:r w:rsidR="00A6050B" w:rsidRPr="00A76264">
        <w:rPr>
          <w:rFonts w:ascii="Times New Roman" w:hAnsi="Times New Roman" w:cs="Times New Roman"/>
          <w:sz w:val="26"/>
          <w:szCs w:val="26"/>
        </w:rPr>
        <w:t xml:space="preserve"> và</w:t>
      </w:r>
      <w:r w:rsidR="000A08B4" w:rsidRPr="00A76264">
        <w:rPr>
          <w:rFonts w:ascii="Times New Roman" w:hAnsi="Times New Roman" w:cs="Times New Roman"/>
          <w:sz w:val="26"/>
          <w:szCs w:val="26"/>
        </w:rPr>
        <w:t xml:space="preserve"> </w:t>
      </w:r>
      <w:r w:rsidR="00A6050B" w:rsidRPr="00A76264">
        <w:rPr>
          <w:rFonts w:ascii="Times New Roman" w:hAnsi="Times New Roman" w:cs="Times New Roman"/>
          <w:sz w:val="26"/>
          <w:szCs w:val="26"/>
        </w:rPr>
        <w:t>g</w:t>
      </w:r>
      <w:r w:rsidR="000A08B4" w:rsidRPr="00A76264">
        <w:rPr>
          <w:rFonts w:ascii="Times New Roman" w:hAnsi="Times New Roman" w:cs="Times New Roman"/>
          <w:sz w:val="26"/>
          <w:szCs w:val="26"/>
        </w:rPr>
        <w:t>ửi lạ</w:t>
      </w:r>
      <w:r w:rsidR="00D3069E" w:rsidRPr="00A76264">
        <w:rPr>
          <w:rFonts w:ascii="Times New Roman" w:hAnsi="Times New Roman" w:cs="Times New Roman"/>
          <w:sz w:val="26"/>
          <w:szCs w:val="26"/>
        </w:rPr>
        <w:t>i File theo địa chỉ</w:t>
      </w:r>
      <w:r w:rsidR="00A6050B" w:rsidRPr="00A76264">
        <w:rPr>
          <w:rFonts w:ascii="Times New Roman" w:hAnsi="Times New Roman" w:cs="Times New Roman"/>
          <w:sz w:val="26"/>
          <w:szCs w:val="26"/>
        </w:rPr>
        <w:t xml:space="preserve"> Mail đã nêu.</w:t>
      </w:r>
    </w:p>
    <w:p w:rsidR="000D579A" w:rsidRPr="00A76264" w:rsidRDefault="00646E9F" w:rsidP="00E94683">
      <w:pPr>
        <w:pStyle w:val="ListParagraph"/>
        <w:spacing w:after="60" w:line="240" w:lineRule="auto"/>
        <w:contextualSpacing w:val="0"/>
        <w:rPr>
          <w:rFonts w:ascii="Times New Roman" w:hAnsi="Times New Roman" w:cs="Times New Roman"/>
          <w:b/>
          <w:i/>
          <w:sz w:val="26"/>
          <w:szCs w:val="26"/>
        </w:rPr>
      </w:pPr>
      <w:r w:rsidRPr="00A76264">
        <w:rPr>
          <w:rFonts w:ascii="Times New Roman" w:hAnsi="Times New Roman" w:cs="Times New Roman"/>
          <w:b/>
          <w:i/>
          <w:sz w:val="26"/>
          <w:szCs w:val="26"/>
        </w:rPr>
        <w:t>Tất cả các đơn</w:t>
      </w:r>
      <w:r w:rsidR="00651757" w:rsidRPr="00A76264">
        <w:rPr>
          <w:rFonts w:ascii="Times New Roman" w:hAnsi="Times New Roman" w:cs="Times New Roman"/>
          <w:b/>
          <w:i/>
          <w:sz w:val="26"/>
          <w:szCs w:val="26"/>
        </w:rPr>
        <w:t xml:space="preserve"> </w:t>
      </w:r>
      <w:r w:rsidRPr="00A76264">
        <w:rPr>
          <w:rFonts w:ascii="Times New Roman" w:hAnsi="Times New Roman" w:cs="Times New Roman"/>
          <w:b/>
          <w:i/>
          <w:sz w:val="26"/>
          <w:szCs w:val="26"/>
        </w:rPr>
        <w:t xml:space="preserve">vị vui lòng xác thực qua </w:t>
      </w:r>
      <w:r w:rsidR="00A76264">
        <w:rPr>
          <w:rFonts w:ascii="Times New Roman" w:hAnsi="Times New Roman" w:cs="Times New Roman"/>
          <w:b/>
          <w:i/>
          <w:sz w:val="26"/>
          <w:szCs w:val="26"/>
        </w:rPr>
        <w:t>E</w:t>
      </w:r>
      <w:r w:rsidRPr="00A76264">
        <w:rPr>
          <w:rFonts w:ascii="Times New Roman" w:hAnsi="Times New Roman" w:cs="Times New Roman"/>
          <w:b/>
          <w:i/>
          <w:sz w:val="26"/>
          <w:szCs w:val="26"/>
        </w:rPr>
        <w:t>mail, không cần bản in!</w:t>
      </w:r>
    </w:p>
    <w:p w:rsidR="00646E9F" w:rsidRPr="00A76264" w:rsidRDefault="00651757" w:rsidP="00A76264">
      <w:pPr>
        <w:pStyle w:val="ListParagraph"/>
        <w:numPr>
          <w:ilvl w:val="0"/>
          <w:numId w:val="3"/>
        </w:numPr>
        <w:spacing w:after="120" w:line="240" w:lineRule="auto"/>
        <w:contextualSpacing w:val="0"/>
        <w:rPr>
          <w:rFonts w:ascii="Times New Roman" w:hAnsi="Times New Roman" w:cs="Times New Roman"/>
          <w:sz w:val="26"/>
          <w:szCs w:val="26"/>
        </w:rPr>
      </w:pPr>
      <w:r w:rsidRPr="00A76264">
        <w:rPr>
          <w:rFonts w:ascii="Times New Roman" w:hAnsi="Times New Roman" w:cs="Times New Roman"/>
          <w:sz w:val="26"/>
          <w:szCs w:val="26"/>
        </w:rPr>
        <w:t>Theo văn bản 407 của S</w:t>
      </w:r>
      <w:r w:rsidR="00A76264" w:rsidRPr="00A76264">
        <w:rPr>
          <w:rFonts w:ascii="Times New Roman" w:hAnsi="Times New Roman" w:cs="Times New Roman"/>
          <w:sz w:val="26"/>
          <w:szCs w:val="26"/>
        </w:rPr>
        <w:t xml:space="preserve">ở </w:t>
      </w:r>
      <w:r w:rsidRPr="00A76264">
        <w:rPr>
          <w:rFonts w:ascii="Times New Roman" w:hAnsi="Times New Roman" w:cs="Times New Roman"/>
          <w:sz w:val="26"/>
          <w:szCs w:val="26"/>
        </w:rPr>
        <w:t>GD</w:t>
      </w:r>
      <w:r w:rsidR="00A76264" w:rsidRPr="00A76264">
        <w:rPr>
          <w:rFonts w:ascii="Times New Roman" w:hAnsi="Times New Roman" w:cs="Times New Roman"/>
          <w:sz w:val="26"/>
          <w:szCs w:val="26"/>
        </w:rPr>
        <w:t>&amp;ĐT</w:t>
      </w:r>
      <w:r w:rsidRPr="00A76264">
        <w:rPr>
          <w:rFonts w:ascii="Times New Roman" w:hAnsi="Times New Roman" w:cs="Times New Roman"/>
          <w:sz w:val="26"/>
          <w:szCs w:val="26"/>
        </w:rPr>
        <w:t>, các đơn vị cần lưu ý:</w:t>
      </w:r>
    </w:p>
    <w:p w:rsidR="00BE0BBB" w:rsidRPr="00A76264" w:rsidRDefault="00BE0BBB" w:rsidP="00A76264">
      <w:pPr>
        <w:pStyle w:val="ListParagraph"/>
        <w:numPr>
          <w:ilvl w:val="0"/>
          <w:numId w:val="5"/>
        </w:numPr>
        <w:spacing w:after="120" w:line="240" w:lineRule="auto"/>
        <w:contextualSpacing w:val="0"/>
        <w:jc w:val="both"/>
        <w:rPr>
          <w:rFonts w:ascii="Times New Roman" w:hAnsi="Times New Roman" w:cs="Times New Roman"/>
          <w:sz w:val="26"/>
          <w:szCs w:val="26"/>
        </w:rPr>
      </w:pPr>
      <w:r w:rsidRPr="00E94683">
        <w:rPr>
          <w:rFonts w:ascii="Times New Roman" w:hAnsi="Times New Roman" w:cs="Times New Roman"/>
          <w:b/>
          <w:sz w:val="26"/>
          <w:szCs w:val="26"/>
        </w:rPr>
        <w:t xml:space="preserve">Biểu điểm đánh giá, xếp loại </w:t>
      </w:r>
      <w:r w:rsidR="00EC1E23" w:rsidRPr="00E94683">
        <w:rPr>
          <w:rFonts w:ascii="Times New Roman" w:hAnsi="Times New Roman" w:cs="Times New Roman"/>
          <w:b/>
          <w:sz w:val="26"/>
          <w:szCs w:val="26"/>
        </w:rPr>
        <w:t>s</w:t>
      </w:r>
      <w:r w:rsidRPr="00E94683">
        <w:rPr>
          <w:rFonts w:ascii="Times New Roman" w:hAnsi="Times New Roman" w:cs="Times New Roman"/>
          <w:b/>
          <w:sz w:val="26"/>
          <w:szCs w:val="26"/>
        </w:rPr>
        <w:t>áng kiến</w:t>
      </w:r>
      <w:r w:rsidRPr="00A76264">
        <w:rPr>
          <w:rFonts w:ascii="Times New Roman" w:hAnsi="Times New Roman" w:cs="Times New Roman"/>
          <w:sz w:val="26"/>
          <w:szCs w:val="26"/>
        </w:rPr>
        <w:t xml:space="preserve"> </w:t>
      </w:r>
      <w:r w:rsidR="00E51E92" w:rsidRPr="00A76264">
        <w:rPr>
          <w:rFonts w:ascii="Times New Roman" w:hAnsi="Times New Roman" w:cs="Times New Roman"/>
          <w:sz w:val="26"/>
          <w:szCs w:val="26"/>
        </w:rPr>
        <w:t xml:space="preserve">(theo Phụ lục 3 của VB 407) </w:t>
      </w:r>
      <w:r w:rsidRPr="00A76264">
        <w:rPr>
          <w:rFonts w:ascii="Times New Roman" w:hAnsi="Times New Roman" w:cs="Times New Roman"/>
          <w:sz w:val="26"/>
          <w:szCs w:val="26"/>
        </w:rPr>
        <w:t>có điều chỉnh điểm phần nội dung, như sau:</w:t>
      </w:r>
    </w:p>
    <w:p w:rsidR="00BE0BBB" w:rsidRPr="00A76264" w:rsidRDefault="00BE0BBB" w:rsidP="00E94683">
      <w:pPr>
        <w:pStyle w:val="ListParagraph"/>
        <w:numPr>
          <w:ilvl w:val="0"/>
          <w:numId w:val="6"/>
        </w:numPr>
        <w:spacing w:after="60" w:line="240" w:lineRule="auto"/>
        <w:ind w:left="1797" w:hanging="357"/>
        <w:contextualSpacing w:val="0"/>
        <w:jc w:val="both"/>
        <w:rPr>
          <w:rFonts w:ascii="Times New Roman" w:hAnsi="Times New Roman" w:cs="Times New Roman"/>
          <w:sz w:val="26"/>
          <w:szCs w:val="26"/>
        </w:rPr>
      </w:pPr>
      <w:r w:rsidRPr="00A76264">
        <w:rPr>
          <w:rFonts w:ascii="Times New Roman" w:hAnsi="Times New Roman" w:cs="Times New Roman"/>
          <w:sz w:val="26"/>
          <w:szCs w:val="26"/>
        </w:rPr>
        <w:t>Mục a. Tính mới: 30 điểm.</w:t>
      </w:r>
    </w:p>
    <w:p w:rsidR="00BE0BBB" w:rsidRPr="00A76264" w:rsidRDefault="00BE0BBB" w:rsidP="00E94683">
      <w:pPr>
        <w:pStyle w:val="ListParagraph"/>
        <w:numPr>
          <w:ilvl w:val="0"/>
          <w:numId w:val="6"/>
        </w:numPr>
        <w:spacing w:after="60" w:line="240" w:lineRule="auto"/>
        <w:ind w:left="1797" w:hanging="357"/>
        <w:contextualSpacing w:val="0"/>
        <w:jc w:val="both"/>
        <w:rPr>
          <w:rFonts w:ascii="Times New Roman" w:hAnsi="Times New Roman" w:cs="Times New Roman"/>
          <w:sz w:val="26"/>
          <w:szCs w:val="26"/>
        </w:rPr>
      </w:pPr>
      <w:r w:rsidRPr="00A76264">
        <w:rPr>
          <w:rFonts w:ascii="Times New Roman" w:hAnsi="Times New Roman" w:cs="Times New Roman"/>
          <w:sz w:val="26"/>
          <w:szCs w:val="26"/>
        </w:rPr>
        <w:t>Mục b. Tính Khoa học: 10 điểm.</w:t>
      </w:r>
    </w:p>
    <w:p w:rsidR="00BE0BBB" w:rsidRPr="00A76264" w:rsidRDefault="00BE0BBB" w:rsidP="00E94683">
      <w:pPr>
        <w:pStyle w:val="ListParagraph"/>
        <w:numPr>
          <w:ilvl w:val="0"/>
          <w:numId w:val="6"/>
        </w:numPr>
        <w:spacing w:after="60" w:line="240" w:lineRule="auto"/>
        <w:ind w:left="1797" w:hanging="357"/>
        <w:contextualSpacing w:val="0"/>
        <w:jc w:val="both"/>
        <w:rPr>
          <w:rFonts w:ascii="Times New Roman" w:hAnsi="Times New Roman" w:cs="Times New Roman"/>
          <w:sz w:val="26"/>
          <w:szCs w:val="26"/>
        </w:rPr>
      </w:pPr>
      <w:r w:rsidRPr="00A76264">
        <w:rPr>
          <w:rFonts w:ascii="Times New Roman" w:hAnsi="Times New Roman" w:cs="Times New Roman"/>
          <w:sz w:val="26"/>
          <w:szCs w:val="26"/>
        </w:rPr>
        <w:t xml:space="preserve">Mục c. Tính ứng dụng thực tiễn (phạm </w:t>
      </w:r>
      <w:proofErr w:type="gramStart"/>
      <w:r w:rsidRPr="00A76264">
        <w:rPr>
          <w:rFonts w:ascii="Times New Roman" w:hAnsi="Times New Roman" w:cs="Times New Roman"/>
          <w:sz w:val="26"/>
          <w:szCs w:val="26"/>
        </w:rPr>
        <w:t>vi</w:t>
      </w:r>
      <w:proofErr w:type="gramEnd"/>
      <w:r w:rsidRPr="00A76264">
        <w:rPr>
          <w:rFonts w:ascii="Times New Roman" w:hAnsi="Times New Roman" w:cs="Times New Roman"/>
          <w:sz w:val="26"/>
          <w:szCs w:val="26"/>
        </w:rPr>
        <w:t xml:space="preserve"> ảnh hưởng): 20 điểm.</w:t>
      </w:r>
    </w:p>
    <w:p w:rsidR="00BE0BBB" w:rsidRPr="00A76264" w:rsidRDefault="00BE0BBB" w:rsidP="00E94683">
      <w:pPr>
        <w:pStyle w:val="ListParagraph"/>
        <w:numPr>
          <w:ilvl w:val="0"/>
          <w:numId w:val="6"/>
        </w:numPr>
        <w:spacing w:after="60" w:line="240" w:lineRule="auto"/>
        <w:ind w:left="1797" w:hanging="357"/>
        <w:contextualSpacing w:val="0"/>
        <w:jc w:val="both"/>
        <w:rPr>
          <w:rFonts w:ascii="Times New Roman" w:hAnsi="Times New Roman" w:cs="Times New Roman"/>
          <w:sz w:val="26"/>
          <w:szCs w:val="26"/>
        </w:rPr>
      </w:pPr>
      <w:r w:rsidRPr="00A76264">
        <w:rPr>
          <w:rFonts w:ascii="Times New Roman" w:hAnsi="Times New Roman" w:cs="Times New Roman"/>
          <w:sz w:val="26"/>
          <w:szCs w:val="26"/>
        </w:rPr>
        <w:t>Mục d. Tính hiệu quả: 30 điểm.</w:t>
      </w:r>
    </w:p>
    <w:p w:rsidR="00BE0BBB" w:rsidRPr="00A76264" w:rsidRDefault="00B41B26" w:rsidP="00A76264">
      <w:pPr>
        <w:pStyle w:val="ListParagraph"/>
        <w:numPr>
          <w:ilvl w:val="0"/>
          <w:numId w:val="5"/>
        </w:numPr>
        <w:spacing w:after="120" w:line="240" w:lineRule="auto"/>
        <w:contextualSpacing w:val="0"/>
        <w:jc w:val="both"/>
        <w:rPr>
          <w:rFonts w:ascii="Times New Roman" w:hAnsi="Times New Roman" w:cs="Times New Roman"/>
          <w:sz w:val="26"/>
          <w:szCs w:val="26"/>
        </w:rPr>
      </w:pPr>
      <w:r w:rsidRPr="00E94683">
        <w:rPr>
          <w:rFonts w:ascii="Times New Roman" w:hAnsi="Times New Roman" w:cs="Times New Roman"/>
          <w:b/>
          <w:sz w:val="26"/>
          <w:szCs w:val="26"/>
        </w:rPr>
        <w:t>Mục VI.</w:t>
      </w:r>
      <w:r w:rsidRPr="00A76264">
        <w:rPr>
          <w:rFonts w:ascii="Times New Roman" w:hAnsi="Times New Roman" w:cs="Times New Roman"/>
          <w:sz w:val="26"/>
          <w:szCs w:val="26"/>
        </w:rPr>
        <w:t xml:space="preserve"> </w:t>
      </w:r>
      <w:r w:rsidR="00BE0BBB" w:rsidRPr="00E94683">
        <w:rPr>
          <w:rFonts w:ascii="Times New Roman" w:hAnsi="Times New Roman" w:cs="Times New Roman"/>
          <w:b/>
          <w:sz w:val="26"/>
          <w:szCs w:val="26"/>
        </w:rPr>
        <w:t>Các trường hợp đặc cách thay thế cho Sáng kiến</w:t>
      </w:r>
      <w:r w:rsidRPr="00A76264">
        <w:rPr>
          <w:rFonts w:ascii="Times New Roman" w:hAnsi="Times New Roman" w:cs="Times New Roman"/>
          <w:sz w:val="26"/>
          <w:szCs w:val="26"/>
        </w:rPr>
        <w:t>,</w:t>
      </w:r>
      <w:r w:rsidR="00651757" w:rsidRPr="00A76264">
        <w:rPr>
          <w:rFonts w:ascii="Times New Roman" w:hAnsi="Times New Roman" w:cs="Times New Roman"/>
          <w:sz w:val="26"/>
          <w:szCs w:val="26"/>
        </w:rPr>
        <w:t xml:space="preserve"> t</w:t>
      </w:r>
      <w:r w:rsidR="00446C95" w:rsidRPr="00A76264">
        <w:rPr>
          <w:rFonts w:ascii="Times New Roman" w:hAnsi="Times New Roman" w:cs="Times New Roman"/>
          <w:sz w:val="26"/>
          <w:szCs w:val="26"/>
        </w:rPr>
        <w:t>heo Thông tư 35/2015/TT-BGDĐT ngày 31 tháng 12 năm 2015 của Bộ Giáo dục và Đào tạo: Một số thành tích sau được tính là sáng kiến áp dụng xét, công nhận danh hiệu “Chiến sĩ thi đua cơ sở</w:t>
      </w:r>
      <w:r w:rsidR="008219A0" w:rsidRPr="00A76264">
        <w:rPr>
          <w:rFonts w:ascii="Times New Roman" w:hAnsi="Times New Roman" w:cs="Times New Roman"/>
          <w:sz w:val="26"/>
          <w:szCs w:val="26"/>
        </w:rPr>
        <w:t>”.</w:t>
      </w:r>
    </w:p>
    <w:p w:rsidR="008219A0" w:rsidRPr="00A76264" w:rsidRDefault="008219A0" w:rsidP="00A76264">
      <w:pPr>
        <w:pStyle w:val="ListParagraph"/>
        <w:spacing w:after="120" w:line="240" w:lineRule="auto"/>
        <w:ind w:firstLine="720"/>
        <w:contextualSpacing w:val="0"/>
        <w:jc w:val="both"/>
        <w:rPr>
          <w:rFonts w:ascii="Times New Roman" w:hAnsi="Times New Roman" w:cs="Times New Roman"/>
          <w:i/>
          <w:sz w:val="26"/>
          <w:szCs w:val="26"/>
        </w:rPr>
      </w:pPr>
      <w:r w:rsidRPr="00A76264">
        <w:rPr>
          <w:rFonts w:ascii="Times New Roman" w:hAnsi="Times New Roman" w:cs="Times New Roman"/>
          <w:i/>
          <w:sz w:val="26"/>
          <w:szCs w:val="26"/>
        </w:rPr>
        <w:t xml:space="preserve">Đơn vị nào có trường hợp đặc cách thay thế thì lập hồ sơ và danh sách </w:t>
      </w:r>
      <w:proofErr w:type="gramStart"/>
      <w:r w:rsidRPr="00A76264">
        <w:rPr>
          <w:rFonts w:ascii="Times New Roman" w:hAnsi="Times New Roman" w:cs="Times New Roman"/>
          <w:i/>
          <w:sz w:val="26"/>
          <w:szCs w:val="26"/>
        </w:rPr>
        <w:t>theo</w:t>
      </w:r>
      <w:proofErr w:type="gramEnd"/>
      <w:r w:rsidRPr="00A76264">
        <w:rPr>
          <w:rFonts w:ascii="Times New Roman" w:hAnsi="Times New Roman" w:cs="Times New Roman"/>
          <w:i/>
          <w:sz w:val="26"/>
          <w:szCs w:val="26"/>
        </w:rPr>
        <w:t xml:space="preserve"> Mục III trong Phục lục 5 của văn bản 407/HD-GDĐT-VP gửi về bộ phậ</w:t>
      </w:r>
      <w:r w:rsidR="00A76264">
        <w:rPr>
          <w:rFonts w:ascii="Times New Roman" w:hAnsi="Times New Roman" w:cs="Times New Roman"/>
          <w:i/>
          <w:sz w:val="26"/>
          <w:szCs w:val="26"/>
        </w:rPr>
        <w:t xml:space="preserve">n thi đua phòng </w:t>
      </w:r>
      <w:r w:rsidRPr="00A76264">
        <w:rPr>
          <w:rFonts w:ascii="Times New Roman" w:hAnsi="Times New Roman" w:cs="Times New Roman"/>
          <w:i/>
          <w:sz w:val="26"/>
          <w:szCs w:val="26"/>
        </w:rPr>
        <w:t>GD</w:t>
      </w:r>
      <w:r w:rsidR="00A76264">
        <w:rPr>
          <w:rFonts w:ascii="Times New Roman" w:hAnsi="Times New Roman" w:cs="Times New Roman"/>
          <w:i/>
          <w:sz w:val="26"/>
          <w:szCs w:val="26"/>
        </w:rPr>
        <w:t>&amp;ĐT</w:t>
      </w:r>
      <w:r w:rsidRPr="00A76264">
        <w:rPr>
          <w:rFonts w:ascii="Times New Roman" w:hAnsi="Times New Roman" w:cs="Times New Roman"/>
          <w:i/>
          <w:sz w:val="26"/>
          <w:szCs w:val="26"/>
        </w:rPr>
        <w:t xml:space="preserve"> theo hồ sơ SKKN.</w:t>
      </w:r>
    </w:p>
    <w:p w:rsidR="00BE0BBB" w:rsidRPr="00A76264" w:rsidRDefault="00EC1E23" w:rsidP="00E94683">
      <w:pPr>
        <w:spacing w:after="120" w:line="240" w:lineRule="auto"/>
        <w:ind w:left="720" w:firstLine="720"/>
        <w:jc w:val="both"/>
        <w:rPr>
          <w:rFonts w:ascii="Times New Roman" w:hAnsi="Times New Roman" w:cs="Times New Roman"/>
          <w:sz w:val="26"/>
          <w:szCs w:val="26"/>
        </w:rPr>
      </w:pPr>
      <w:r w:rsidRPr="00A76264">
        <w:rPr>
          <w:rFonts w:ascii="Times New Roman" w:hAnsi="Times New Roman" w:cs="Times New Roman"/>
          <w:sz w:val="26"/>
          <w:szCs w:val="26"/>
        </w:rPr>
        <w:t>Đ</w:t>
      </w:r>
      <w:r w:rsidR="00BE0BBB" w:rsidRPr="00A76264">
        <w:rPr>
          <w:rFonts w:ascii="Times New Roman" w:hAnsi="Times New Roman" w:cs="Times New Roman"/>
          <w:sz w:val="26"/>
          <w:szCs w:val="26"/>
        </w:rPr>
        <w:t xml:space="preserve">ề nghị các đơn vị quan tâm </w:t>
      </w:r>
      <w:r w:rsidRPr="00A76264">
        <w:rPr>
          <w:rFonts w:ascii="Times New Roman" w:hAnsi="Times New Roman" w:cs="Times New Roman"/>
          <w:sz w:val="26"/>
          <w:szCs w:val="26"/>
        </w:rPr>
        <w:t xml:space="preserve">và </w:t>
      </w:r>
      <w:r w:rsidR="00BE0BBB" w:rsidRPr="00A76264">
        <w:rPr>
          <w:rFonts w:ascii="Times New Roman" w:hAnsi="Times New Roman" w:cs="Times New Roman"/>
          <w:sz w:val="26"/>
          <w:szCs w:val="26"/>
        </w:rPr>
        <w:t>thực hiện đúng</w:t>
      </w:r>
      <w:proofErr w:type="gramStart"/>
      <w:r w:rsidR="00BE0BBB" w:rsidRPr="00A76264">
        <w:rPr>
          <w:rFonts w:ascii="Times New Roman" w:hAnsi="Times New Roman" w:cs="Times New Roman"/>
          <w:sz w:val="26"/>
          <w:szCs w:val="26"/>
        </w:rPr>
        <w:t>./</w:t>
      </w:r>
      <w:proofErr w:type="gramEnd"/>
      <w:r w:rsidR="00BE0BBB" w:rsidRPr="00A76264">
        <w:rPr>
          <w:rFonts w:ascii="Times New Roman" w:hAnsi="Times New Roman" w:cs="Times New Roman"/>
          <w:sz w:val="26"/>
          <w:szCs w:val="26"/>
        </w:rPr>
        <w:t>.</w:t>
      </w:r>
    </w:p>
    <w:p w:rsidR="00BE0BBB" w:rsidRPr="00A76264" w:rsidRDefault="00BE0BBB" w:rsidP="00BE0BBB">
      <w:pPr>
        <w:spacing w:after="0" w:line="240" w:lineRule="auto"/>
        <w:ind w:left="5040" w:firstLine="720"/>
        <w:rPr>
          <w:rFonts w:ascii="Times New Roman" w:hAnsi="Times New Roman" w:cs="Times New Roman"/>
          <w:b/>
          <w:sz w:val="26"/>
          <w:szCs w:val="26"/>
        </w:rPr>
      </w:pPr>
      <w:proofErr w:type="gramStart"/>
      <w:r w:rsidRPr="00A76264">
        <w:rPr>
          <w:rFonts w:ascii="Times New Roman" w:hAnsi="Times New Roman" w:cs="Times New Roman"/>
          <w:b/>
          <w:sz w:val="26"/>
          <w:szCs w:val="26"/>
        </w:rPr>
        <w:t>BỘ PHẬN THI ĐUA.</w:t>
      </w:r>
      <w:proofErr w:type="gramEnd"/>
    </w:p>
    <w:p w:rsidR="00575B3C" w:rsidRPr="00A76264" w:rsidRDefault="00BE0BBB" w:rsidP="00EC1E23">
      <w:pPr>
        <w:tabs>
          <w:tab w:val="left" w:pos="1134"/>
          <w:tab w:val="left" w:leader="underscore" w:pos="8505"/>
        </w:tabs>
        <w:spacing w:after="0" w:line="240" w:lineRule="auto"/>
        <w:rPr>
          <w:rFonts w:ascii="Times New Roman" w:hAnsi="Times New Roman" w:cs="Times New Roman"/>
          <w:b/>
          <w:sz w:val="26"/>
          <w:szCs w:val="26"/>
        </w:rPr>
      </w:pPr>
      <w:r w:rsidRPr="00A76264">
        <w:rPr>
          <w:rFonts w:ascii="Times New Roman" w:hAnsi="Times New Roman" w:cs="Times New Roman"/>
          <w:b/>
          <w:sz w:val="26"/>
          <w:szCs w:val="26"/>
        </w:rPr>
        <w:tab/>
      </w:r>
      <w:r w:rsidRPr="00A76264">
        <w:rPr>
          <w:rFonts w:ascii="Times New Roman" w:hAnsi="Times New Roman" w:cs="Times New Roman"/>
          <w:b/>
          <w:sz w:val="26"/>
          <w:szCs w:val="26"/>
        </w:rPr>
        <w:tab/>
      </w:r>
    </w:p>
    <w:sectPr w:rsidR="00575B3C" w:rsidRPr="00A76264" w:rsidSect="00C0168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797"/>
    <w:multiLevelType w:val="hybridMultilevel"/>
    <w:tmpl w:val="B4B04C0E"/>
    <w:lvl w:ilvl="0" w:tplc="6A5A8F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62739"/>
    <w:multiLevelType w:val="hybridMultilevel"/>
    <w:tmpl w:val="F11A04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DC00BBB"/>
    <w:multiLevelType w:val="hybridMultilevel"/>
    <w:tmpl w:val="19BA5C5A"/>
    <w:lvl w:ilvl="0" w:tplc="10BC6DA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C11AA"/>
    <w:multiLevelType w:val="hybridMultilevel"/>
    <w:tmpl w:val="5AF266F2"/>
    <w:lvl w:ilvl="0" w:tplc="2A94B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757AEF"/>
    <w:multiLevelType w:val="hybridMultilevel"/>
    <w:tmpl w:val="951E4D14"/>
    <w:lvl w:ilvl="0" w:tplc="5448E5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A4CAC"/>
    <w:multiLevelType w:val="hybridMultilevel"/>
    <w:tmpl w:val="8A72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BB"/>
    <w:rsid w:val="000A08B4"/>
    <w:rsid w:val="000D579A"/>
    <w:rsid w:val="00282A8F"/>
    <w:rsid w:val="00446C95"/>
    <w:rsid w:val="00575B3C"/>
    <w:rsid w:val="005F46CC"/>
    <w:rsid w:val="006077F4"/>
    <w:rsid w:val="00637738"/>
    <w:rsid w:val="00646E9F"/>
    <w:rsid w:val="00651757"/>
    <w:rsid w:val="006F55A6"/>
    <w:rsid w:val="0072036F"/>
    <w:rsid w:val="007947C1"/>
    <w:rsid w:val="008219A0"/>
    <w:rsid w:val="00A6050B"/>
    <w:rsid w:val="00A76264"/>
    <w:rsid w:val="00B41B26"/>
    <w:rsid w:val="00BE0BBB"/>
    <w:rsid w:val="00D3069E"/>
    <w:rsid w:val="00E51E92"/>
    <w:rsid w:val="00E94683"/>
    <w:rsid w:val="00EC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BB"/>
  </w:style>
  <w:style w:type="paragraph" w:styleId="Heading1">
    <w:name w:val="heading 1"/>
    <w:basedOn w:val="Normal"/>
    <w:link w:val="Heading1Char"/>
    <w:uiPriority w:val="9"/>
    <w:qFormat/>
    <w:rsid w:val="000A0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BB"/>
    <w:pPr>
      <w:ind w:left="720"/>
      <w:contextualSpacing/>
    </w:pPr>
  </w:style>
  <w:style w:type="character" w:styleId="Hyperlink">
    <w:name w:val="Hyperlink"/>
    <w:basedOn w:val="DefaultParagraphFont"/>
    <w:rsid w:val="00BE0BBB"/>
    <w:rPr>
      <w:color w:val="0000FF"/>
      <w:u w:val="single"/>
    </w:rPr>
  </w:style>
  <w:style w:type="table" w:styleId="TableGrid">
    <w:name w:val="Table Grid"/>
    <w:basedOn w:val="TableNormal"/>
    <w:uiPriority w:val="59"/>
    <w:rsid w:val="00BE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08B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BB"/>
  </w:style>
  <w:style w:type="paragraph" w:styleId="Heading1">
    <w:name w:val="heading 1"/>
    <w:basedOn w:val="Normal"/>
    <w:link w:val="Heading1Char"/>
    <w:uiPriority w:val="9"/>
    <w:qFormat/>
    <w:rsid w:val="000A0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BB"/>
    <w:pPr>
      <w:ind w:left="720"/>
      <w:contextualSpacing/>
    </w:pPr>
  </w:style>
  <w:style w:type="character" w:styleId="Hyperlink">
    <w:name w:val="Hyperlink"/>
    <w:basedOn w:val="DefaultParagraphFont"/>
    <w:rsid w:val="00BE0BBB"/>
    <w:rPr>
      <w:color w:val="0000FF"/>
      <w:u w:val="single"/>
    </w:rPr>
  </w:style>
  <w:style w:type="table" w:styleId="TableGrid">
    <w:name w:val="Table Grid"/>
    <w:basedOn w:val="TableNormal"/>
    <w:uiPriority w:val="59"/>
    <w:rsid w:val="00BE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08B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i&#273;uapgdt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8</cp:revision>
  <dcterms:created xsi:type="dcterms:W3CDTF">2018-02-06T09:01:00Z</dcterms:created>
  <dcterms:modified xsi:type="dcterms:W3CDTF">2018-02-07T02:34:00Z</dcterms:modified>
</cp:coreProperties>
</file>